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F427" w14:textId="05457D26" w:rsidR="00D17200" w:rsidRDefault="002C76CB">
      <w:pPr>
        <w:rPr>
          <w:rFonts w:ascii="Times New Roman" w:hAnsi="Times New Roman" w:cs="Times New Roman"/>
          <w:b/>
          <w:bCs/>
          <w:sz w:val="24"/>
          <w:szCs w:val="24"/>
        </w:rPr>
      </w:pPr>
      <w:r>
        <w:rPr>
          <w:lang w:val="en-US"/>
        </w:rPr>
        <w:t>“</w:t>
      </w:r>
      <w:r>
        <w:rPr>
          <w:rFonts w:ascii="Times New Roman" w:hAnsi="Times New Roman" w:cs="Times New Roman"/>
          <w:b/>
          <w:bCs/>
          <w:sz w:val="24"/>
          <w:szCs w:val="24"/>
        </w:rPr>
        <w:t xml:space="preserve">Ülevaade linna eelarvest makstavatest dotatsioonidest transpordi </w:t>
      </w:r>
      <w:proofErr w:type="gramStart"/>
      <w:r>
        <w:rPr>
          <w:rFonts w:ascii="Times New Roman" w:hAnsi="Times New Roman" w:cs="Times New Roman"/>
          <w:b/>
          <w:bCs/>
          <w:sz w:val="24"/>
          <w:szCs w:val="24"/>
        </w:rPr>
        <w:t>valdkonnas“</w:t>
      </w:r>
      <w:proofErr w:type="gramEnd"/>
    </w:p>
    <w:p w14:paraId="55DEBEC5" w14:textId="5D496C99" w:rsidR="002C76CB" w:rsidRDefault="002C76CB">
      <w:pPr>
        <w:rPr>
          <w:rFonts w:ascii="Times New Roman" w:hAnsi="Times New Roman" w:cs="Times New Roman"/>
          <w:b/>
          <w:bCs/>
          <w:sz w:val="24"/>
          <w:szCs w:val="24"/>
        </w:rPr>
      </w:pPr>
    </w:p>
    <w:p w14:paraId="64D80C09" w14:textId="075BDD69" w:rsidR="002C76CB" w:rsidRDefault="002C76CB" w:rsidP="00C86B5B">
      <w:pPr>
        <w:jc w:val="both"/>
        <w:rPr>
          <w:rFonts w:ascii="Times New Roman" w:hAnsi="Times New Roman" w:cs="Times New Roman"/>
          <w:sz w:val="24"/>
          <w:szCs w:val="24"/>
        </w:rPr>
      </w:pPr>
      <w:r>
        <w:rPr>
          <w:rFonts w:ascii="Times New Roman" w:hAnsi="Times New Roman" w:cs="Times New Roman"/>
          <w:sz w:val="24"/>
          <w:szCs w:val="24"/>
        </w:rPr>
        <w:t xml:space="preserve">Tartu Linnavalitsus on sõlminud tartlastele liikumisvõimaluste </w:t>
      </w:r>
      <w:r w:rsidR="00C86B5B">
        <w:rPr>
          <w:rFonts w:ascii="Times New Roman" w:hAnsi="Times New Roman" w:cs="Times New Roman"/>
          <w:sz w:val="24"/>
          <w:szCs w:val="24"/>
        </w:rPr>
        <w:t>tagamiseks järgmised lepingud:</w:t>
      </w:r>
      <w:r>
        <w:rPr>
          <w:rFonts w:ascii="Times New Roman" w:hAnsi="Times New Roman" w:cs="Times New Roman"/>
          <w:sz w:val="24"/>
          <w:szCs w:val="24"/>
        </w:rPr>
        <w:t xml:space="preserve"> Tartu linna avaliku bussiliiniveo teostamiseks lepingu</w:t>
      </w:r>
      <w:r w:rsidR="00C86B5B">
        <w:rPr>
          <w:rFonts w:ascii="Times New Roman" w:hAnsi="Times New Roman" w:cs="Times New Roman"/>
          <w:sz w:val="24"/>
          <w:szCs w:val="24"/>
        </w:rPr>
        <w:t xml:space="preserve"> AS </w:t>
      </w:r>
      <w:proofErr w:type="spellStart"/>
      <w:r w:rsidR="00C86B5B">
        <w:rPr>
          <w:rFonts w:ascii="Times New Roman" w:hAnsi="Times New Roman" w:cs="Times New Roman"/>
          <w:sz w:val="24"/>
          <w:szCs w:val="24"/>
        </w:rPr>
        <w:t>GoBus-iga</w:t>
      </w:r>
      <w:proofErr w:type="spellEnd"/>
      <w:r w:rsidR="00C86B5B">
        <w:rPr>
          <w:rFonts w:ascii="Times New Roman" w:hAnsi="Times New Roman" w:cs="Times New Roman"/>
          <w:sz w:val="24"/>
          <w:szCs w:val="24"/>
        </w:rPr>
        <w:t xml:space="preserve">, endise Tähtvere valla territooriumi elanikke teenindatakse Tartumaa Ühistranspordikeskusega sõlmitud koostöölepingu alusel ning Vorbuse piirkonna elanikke teenindatakse nõudetransporditeenuse pilootprojekti raames, mille vedusid teostab lepingu alusel OÜ </w:t>
      </w:r>
      <w:proofErr w:type="spellStart"/>
      <w:r w:rsidR="00C86B5B">
        <w:rPr>
          <w:rFonts w:ascii="Times New Roman" w:hAnsi="Times New Roman" w:cs="Times New Roman"/>
          <w:sz w:val="24"/>
          <w:szCs w:val="24"/>
        </w:rPr>
        <w:t>ABuss</w:t>
      </w:r>
      <w:proofErr w:type="spellEnd"/>
      <w:r w:rsidR="00C86B5B">
        <w:rPr>
          <w:rFonts w:ascii="Times New Roman" w:hAnsi="Times New Roman" w:cs="Times New Roman"/>
          <w:sz w:val="24"/>
          <w:szCs w:val="24"/>
        </w:rPr>
        <w:t>.</w:t>
      </w:r>
    </w:p>
    <w:p w14:paraId="6A49BADE" w14:textId="51AA216A" w:rsidR="00C86B5B" w:rsidRDefault="00C86B5B" w:rsidP="00C86B5B">
      <w:pPr>
        <w:jc w:val="both"/>
        <w:rPr>
          <w:rFonts w:ascii="Times New Roman" w:hAnsi="Times New Roman" w:cs="Times New Roman"/>
          <w:sz w:val="24"/>
          <w:szCs w:val="24"/>
        </w:rPr>
      </w:pPr>
      <w:r>
        <w:rPr>
          <w:rFonts w:ascii="Times New Roman" w:hAnsi="Times New Roman" w:cs="Times New Roman"/>
          <w:sz w:val="24"/>
          <w:szCs w:val="24"/>
        </w:rPr>
        <w:t xml:space="preserve">Tartu linna avaliku bussiliiniveo lepingu alusel teenindavate bussiliinide, mida on Tartu linnas 15 liini, 2023. aasta veomahuks on planeeritud </w:t>
      </w:r>
      <w:r w:rsidR="00344A02">
        <w:rPr>
          <w:rFonts w:ascii="Times New Roman" w:hAnsi="Times New Roman" w:cs="Times New Roman"/>
          <w:sz w:val="24"/>
          <w:szCs w:val="24"/>
        </w:rPr>
        <w:t xml:space="preserve">4,736 miljonit kilomeetrit. Nende bussiliinide </w:t>
      </w:r>
      <w:proofErr w:type="spellStart"/>
      <w:r w:rsidR="00344A02">
        <w:rPr>
          <w:rFonts w:ascii="Times New Roman" w:hAnsi="Times New Roman" w:cs="Times New Roman"/>
          <w:sz w:val="24"/>
          <w:szCs w:val="24"/>
        </w:rPr>
        <w:t>teenidamise</w:t>
      </w:r>
      <w:proofErr w:type="spellEnd"/>
      <w:r w:rsidR="00344A02">
        <w:rPr>
          <w:rFonts w:ascii="Times New Roman" w:hAnsi="Times New Roman" w:cs="Times New Roman"/>
          <w:sz w:val="24"/>
          <w:szCs w:val="24"/>
        </w:rPr>
        <w:t xml:space="preserve"> eest tasumiseks on linna eelarvesse planeeritud 14,</w:t>
      </w:r>
      <w:r w:rsidR="00032689">
        <w:rPr>
          <w:rFonts w:ascii="Times New Roman" w:hAnsi="Times New Roman" w:cs="Times New Roman"/>
          <w:sz w:val="24"/>
          <w:szCs w:val="24"/>
        </w:rPr>
        <w:t>345</w:t>
      </w:r>
      <w:r w:rsidR="00344A02">
        <w:rPr>
          <w:rFonts w:ascii="Times New Roman" w:hAnsi="Times New Roman" w:cs="Times New Roman"/>
          <w:sz w:val="24"/>
          <w:szCs w:val="24"/>
        </w:rPr>
        <w:t xml:space="preserve"> miljonit eurot.</w:t>
      </w:r>
    </w:p>
    <w:p w14:paraId="6454DD60" w14:textId="115A91E3" w:rsidR="00344A02" w:rsidRDefault="00344A02" w:rsidP="00C86B5B">
      <w:pPr>
        <w:jc w:val="both"/>
        <w:rPr>
          <w:rFonts w:ascii="Times New Roman" w:hAnsi="Times New Roman" w:cs="Times New Roman"/>
          <w:sz w:val="24"/>
          <w:szCs w:val="24"/>
        </w:rPr>
      </w:pPr>
      <w:r>
        <w:rPr>
          <w:rFonts w:ascii="Times New Roman" w:hAnsi="Times New Roman" w:cs="Times New Roman"/>
          <w:sz w:val="24"/>
          <w:szCs w:val="24"/>
        </w:rPr>
        <w:t xml:space="preserve">Lisaks veetakse Tartus reisijaid AS GoBusiga sõlmitud lepingu alusel raudteejaama bussijaama ning Eesti Rahva Muuseumi ühendaval bussiliinil. Selle bussiini aastaseks veomahuks on </w:t>
      </w:r>
      <w:r w:rsidR="005F6800">
        <w:rPr>
          <w:rFonts w:ascii="Times New Roman" w:hAnsi="Times New Roman" w:cs="Times New Roman"/>
          <w:sz w:val="24"/>
          <w:szCs w:val="24"/>
        </w:rPr>
        <w:t xml:space="preserve">54 000 kilomeetrit ning liiniveo teostamiseks on eelarvesse planeeritud </w:t>
      </w:r>
      <w:r w:rsidR="00032689">
        <w:rPr>
          <w:rFonts w:ascii="Times New Roman" w:hAnsi="Times New Roman" w:cs="Times New Roman"/>
          <w:sz w:val="24"/>
          <w:szCs w:val="24"/>
        </w:rPr>
        <w:t>265 000 €.</w:t>
      </w:r>
    </w:p>
    <w:p w14:paraId="57011D69" w14:textId="77777777" w:rsidR="008A3220" w:rsidRDefault="00032689" w:rsidP="00C86B5B">
      <w:pPr>
        <w:jc w:val="both"/>
        <w:rPr>
          <w:rFonts w:ascii="Times New Roman" w:hAnsi="Times New Roman" w:cs="Times New Roman"/>
          <w:sz w:val="24"/>
          <w:szCs w:val="24"/>
        </w:rPr>
      </w:pPr>
      <w:r>
        <w:rPr>
          <w:rFonts w:ascii="Times New Roman" w:hAnsi="Times New Roman" w:cs="Times New Roman"/>
          <w:sz w:val="24"/>
          <w:szCs w:val="24"/>
        </w:rPr>
        <w:t xml:space="preserve">Endise Tähtvere valla piirkondi teenindatakse peamiselt Tartumaa Ühistranspordikeskusega sõlmitud koostöölepingu alusel. Erandiks on Tallinna maantee ja Emajõe vahele jääv Vorbuse piirkond, mida teenindatakse pilootprojekti raames nõudetranspordiga. Linna eelarves on endise Tähtvere valla elanike teenindavate bussiliinide </w:t>
      </w:r>
      <w:r w:rsidR="008A3220">
        <w:rPr>
          <w:rFonts w:ascii="Times New Roman" w:hAnsi="Times New Roman" w:cs="Times New Roman"/>
          <w:sz w:val="24"/>
          <w:szCs w:val="24"/>
        </w:rPr>
        <w:t>teenindamise eest tasumiseks ette nähtud 335 000 € ning Tartumaa Ühistranspordikeskuse poolt teenindavate maakonnaliinide planeeritud läbisõiduks Tartu linna piirkondade teenindamisel on 217 770km.</w:t>
      </w:r>
    </w:p>
    <w:p w14:paraId="7A208284" w14:textId="77777777" w:rsidR="008A3220" w:rsidRDefault="008A3220" w:rsidP="00C86B5B">
      <w:pPr>
        <w:jc w:val="both"/>
        <w:rPr>
          <w:rFonts w:ascii="Times New Roman" w:hAnsi="Times New Roman" w:cs="Times New Roman"/>
          <w:sz w:val="24"/>
          <w:szCs w:val="24"/>
        </w:rPr>
      </w:pPr>
    </w:p>
    <w:p w14:paraId="7EF5AE7D" w14:textId="77777777" w:rsidR="00AC554E" w:rsidRDefault="008A3220" w:rsidP="00B3499D">
      <w:pPr>
        <w:jc w:val="both"/>
        <w:rPr>
          <w:rFonts w:ascii="Times New Roman" w:hAnsi="Times New Roman" w:cs="Times New Roman"/>
          <w:sz w:val="24"/>
          <w:szCs w:val="24"/>
        </w:rPr>
      </w:pPr>
      <w:r>
        <w:rPr>
          <w:rFonts w:ascii="Times New Roman" w:hAnsi="Times New Roman" w:cs="Times New Roman"/>
          <w:sz w:val="24"/>
          <w:szCs w:val="24"/>
        </w:rPr>
        <w:t xml:space="preserve">Lisaks bussiliinide teenindamise lepingutele on Tartu linnavalitsus sõlminud ühistransporti toetavate süsteemide toimimise tagamiseks sõlminud lepingu AS </w:t>
      </w:r>
      <w:proofErr w:type="spellStart"/>
      <w:r>
        <w:rPr>
          <w:rFonts w:ascii="Times New Roman" w:hAnsi="Times New Roman" w:cs="Times New Roman"/>
          <w:sz w:val="24"/>
          <w:szCs w:val="24"/>
        </w:rPr>
        <w:t>Rigdango’ga</w:t>
      </w:r>
      <w:proofErr w:type="spellEnd"/>
      <w:r>
        <w:rPr>
          <w:rFonts w:ascii="Times New Roman" w:hAnsi="Times New Roman" w:cs="Times New Roman"/>
          <w:sz w:val="24"/>
          <w:szCs w:val="24"/>
        </w:rPr>
        <w:t xml:space="preserve">. </w:t>
      </w:r>
    </w:p>
    <w:p w14:paraId="0C894351" w14:textId="6280D33E" w:rsidR="001F4FBC" w:rsidRDefault="008A3220" w:rsidP="00B3499D">
      <w:pPr>
        <w:jc w:val="both"/>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Ridango</w:t>
      </w:r>
      <w:r w:rsidR="00AC554E">
        <w:rPr>
          <w:rFonts w:ascii="Times New Roman" w:hAnsi="Times New Roman" w:cs="Times New Roman"/>
          <w:sz w:val="24"/>
          <w:szCs w:val="24"/>
        </w:rPr>
        <w:t>’</w:t>
      </w:r>
      <w:r>
        <w:rPr>
          <w:rFonts w:ascii="Times New Roman" w:hAnsi="Times New Roman" w:cs="Times New Roman"/>
          <w:sz w:val="24"/>
          <w:szCs w:val="24"/>
        </w:rPr>
        <w:t>ga</w:t>
      </w:r>
      <w:proofErr w:type="spellEnd"/>
      <w:r>
        <w:rPr>
          <w:rFonts w:ascii="Times New Roman" w:hAnsi="Times New Roman" w:cs="Times New Roman"/>
          <w:sz w:val="24"/>
          <w:szCs w:val="24"/>
        </w:rPr>
        <w:t xml:space="preserve"> sõlmitud leping</w:t>
      </w:r>
      <w:r w:rsidR="00B3499D">
        <w:rPr>
          <w:rFonts w:ascii="Times New Roman" w:hAnsi="Times New Roman" w:cs="Times New Roman"/>
          <w:sz w:val="24"/>
          <w:szCs w:val="24"/>
        </w:rPr>
        <w:t xml:space="preserve">u alusel osutab lepingupartner meile ühistranspordi </w:t>
      </w:r>
      <w:r w:rsidR="00B3499D" w:rsidRPr="00B3499D">
        <w:rPr>
          <w:rFonts w:ascii="Times New Roman" w:hAnsi="Times New Roman" w:cs="Times New Roman"/>
          <w:sz w:val="24"/>
          <w:szCs w:val="24"/>
        </w:rPr>
        <w:t>elektroonilise tasukogumise infosüsteemi teenus</w:t>
      </w:r>
      <w:r w:rsidR="00B3499D">
        <w:rPr>
          <w:rFonts w:ascii="Times New Roman" w:hAnsi="Times New Roman" w:cs="Times New Roman"/>
          <w:sz w:val="24"/>
          <w:szCs w:val="24"/>
        </w:rPr>
        <w:t xml:space="preserve">t, mis koosneb järgmistest osadest: </w:t>
      </w:r>
      <w:r w:rsidR="00B3499D" w:rsidRPr="00B3499D">
        <w:rPr>
          <w:rFonts w:ascii="Times New Roman" w:hAnsi="Times New Roman" w:cs="Times New Roman"/>
          <w:sz w:val="24"/>
          <w:szCs w:val="24"/>
        </w:rPr>
        <w:t>Tartu linna ühistranspordipiletite müügivõrgu tagamine</w:t>
      </w:r>
      <w:r w:rsidR="00B3499D">
        <w:rPr>
          <w:rFonts w:ascii="Times New Roman" w:hAnsi="Times New Roman" w:cs="Times New Roman"/>
          <w:sz w:val="24"/>
          <w:szCs w:val="24"/>
        </w:rPr>
        <w:t>, ühistranspordi piletite müük</w:t>
      </w:r>
      <w:r w:rsidR="00192436">
        <w:rPr>
          <w:rFonts w:ascii="Times New Roman" w:hAnsi="Times New Roman" w:cs="Times New Roman"/>
          <w:sz w:val="24"/>
          <w:szCs w:val="24"/>
        </w:rPr>
        <w:t xml:space="preserve">, </w:t>
      </w:r>
      <w:r w:rsidR="00192436" w:rsidRPr="00192436">
        <w:rPr>
          <w:rFonts w:ascii="Times New Roman" w:hAnsi="Times New Roman" w:cs="Times New Roman"/>
          <w:sz w:val="24"/>
          <w:szCs w:val="24"/>
        </w:rPr>
        <w:t xml:space="preserve">tasukogumise ja </w:t>
      </w:r>
      <w:r w:rsidR="00646881">
        <w:rPr>
          <w:rFonts w:ascii="Times New Roman" w:hAnsi="Times New Roman" w:cs="Times New Roman"/>
          <w:sz w:val="24"/>
          <w:szCs w:val="24"/>
        </w:rPr>
        <w:t xml:space="preserve">busside reaalajas jälgimise </w:t>
      </w:r>
      <w:r w:rsidR="00192436" w:rsidRPr="00192436">
        <w:rPr>
          <w:rFonts w:ascii="Times New Roman" w:hAnsi="Times New Roman" w:cs="Times New Roman"/>
          <w:sz w:val="24"/>
          <w:szCs w:val="24"/>
        </w:rPr>
        <w:t>seadmete kasutusrent</w:t>
      </w:r>
      <w:r w:rsidR="00B3499D">
        <w:rPr>
          <w:rFonts w:ascii="Times New Roman" w:hAnsi="Times New Roman" w:cs="Times New Roman"/>
          <w:sz w:val="24"/>
          <w:szCs w:val="24"/>
        </w:rPr>
        <w:t xml:space="preserve"> ning linna avaliku bussiliine </w:t>
      </w:r>
      <w:proofErr w:type="spellStart"/>
      <w:r w:rsidR="00B3499D">
        <w:rPr>
          <w:rFonts w:ascii="Times New Roman" w:hAnsi="Times New Roman" w:cs="Times New Roman"/>
          <w:sz w:val="24"/>
          <w:szCs w:val="24"/>
        </w:rPr>
        <w:t>teenidavate</w:t>
      </w:r>
      <w:proofErr w:type="spellEnd"/>
      <w:r w:rsidR="00B3499D" w:rsidRPr="00B3499D">
        <w:rPr>
          <w:rFonts w:ascii="Times New Roman" w:hAnsi="Times New Roman" w:cs="Times New Roman"/>
          <w:sz w:val="24"/>
          <w:szCs w:val="24"/>
        </w:rPr>
        <w:t xml:space="preserve"> ühissõidukite liikumise reaalajas jälgimine ja </w:t>
      </w:r>
      <w:r w:rsidR="001F4FBC">
        <w:rPr>
          <w:rFonts w:ascii="Times New Roman" w:hAnsi="Times New Roman" w:cs="Times New Roman"/>
          <w:sz w:val="24"/>
          <w:szCs w:val="24"/>
        </w:rPr>
        <w:t xml:space="preserve">busside liikumise info edastamine linna bussipeatustes asuvatele infotabloodele ning ka </w:t>
      </w:r>
      <w:proofErr w:type="spellStart"/>
      <w:r w:rsidR="001F4FBC">
        <w:rPr>
          <w:rFonts w:ascii="Times New Roman" w:hAnsi="Times New Roman" w:cs="Times New Roman"/>
          <w:sz w:val="24"/>
          <w:szCs w:val="24"/>
        </w:rPr>
        <w:t>bussiäppi</w:t>
      </w:r>
      <w:proofErr w:type="spellEnd"/>
      <w:r w:rsidR="001F4FBC">
        <w:rPr>
          <w:rFonts w:ascii="Times New Roman" w:hAnsi="Times New Roman" w:cs="Times New Roman"/>
          <w:sz w:val="24"/>
          <w:szCs w:val="24"/>
        </w:rPr>
        <w:t>.</w:t>
      </w:r>
      <w:r w:rsidR="00AC554E">
        <w:rPr>
          <w:rFonts w:ascii="Times New Roman" w:hAnsi="Times New Roman" w:cs="Times New Roman"/>
          <w:sz w:val="24"/>
          <w:szCs w:val="24"/>
        </w:rPr>
        <w:t xml:space="preserve"> Lepingu eest tasumiseks on meil eelarves 249 000 €.</w:t>
      </w:r>
    </w:p>
    <w:p w14:paraId="0334EFC8" w14:textId="5BC5E3A1" w:rsidR="00AC554E" w:rsidRDefault="00AC554E" w:rsidP="00727871">
      <w:pPr>
        <w:jc w:val="both"/>
        <w:rPr>
          <w:rFonts w:ascii="Times New Roman" w:hAnsi="Times New Roman" w:cs="Times New Roman"/>
          <w:sz w:val="24"/>
          <w:szCs w:val="24"/>
        </w:rPr>
      </w:pPr>
      <w:r>
        <w:rPr>
          <w:rFonts w:ascii="Times New Roman" w:hAnsi="Times New Roman" w:cs="Times New Roman"/>
          <w:sz w:val="24"/>
          <w:szCs w:val="24"/>
        </w:rPr>
        <w:t xml:space="preserve">Bussipiletite müügi eest linna eelarvesse laekuvaks tuluks oleme prognoosinud käesoleval aastal </w:t>
      </w:r>
      <w:r w:rsidR="00727871">
        <w:rPr>
          <w:rFonts w:ascii="Times New Roman" w:hAnsi="Times New Roman" w:cs="Times New Roman"/>
          <w:sz w:val="24"/>
          <w:szCs w:val="24"/>
        </w:rPr>
        <w:t xml:space="preserve">3,38 miljonit eurot. </w:t>
      </w:r>
      <w:r w:rsidR="005C4786">
        <w:rPr>
          <w:rFonts w:ascii="Times New Roman" w:hAnsi="Times New Roman" w:cs="Times New Roman"/>
          <w:sz w:val="24"/>
          <w:szCs w:val="24"/>
        </w:rPr>
        <w:t xml:space="preserve">Selles summas on arvestatud sisse ka bussi ja rattaringluse </w:t>
      </w:r>
      <w:proofErr w:type="spellStart"/>
      <w:r w:rsidR="005C4786">
        <w:rPr>
          <w:rFonts w:ascii="Times New Roman" w:hAnsi="Times New Roman" w:cs="Times New Roman"/>
          <w:sz w:val="24"/>
          <w:szCs w:val="24"/>
        </w:rPr>
        <w:t>ühispileteid</w:t>
      </w:r>
      <w:proofErr w:type="spellEnd"/>
      <w:r w:rsidR="005C4786">
        <w:rPr>
          <w:rFonts w:ascii="Times New Roman" w:hAnsi="Times New Roman" w:cs="Times New Roman"/>
          <w:sz w:val="24"/>
          <w:szCs w:val="24"/>
        </w:rPr>
        <w:t xml:space="preserve">. </w:t>
      </w:r>
      <w:r w:rsidR="00727871">
        <w:rPr>
          <w:rFonts w:ascii="Times New Roman" w:hAnsi="Times New Roman" w:cs="Times New Roman"/>
          <w:sz w:val="24"/>
          <w:szCs w:val="24"/>
        </w:rPr>
        <w:t>Piletimüügi teenuse osutamise eest oleme planeerinud edasimüüjatele tasuda 174 000 €.</w:t>
      </w:r>
    </w:p>
    <w:p w14:paraId="4E95E589" w14:textId="4203A3C1" w:rsidR="00AC554E" w:rsidRDefault="00AC554E" w:rsidP="00B3499D">
      <w:pPr>
        <w:jc w:val="both"/>
        <w:rPr>
          <w:rFonts w:ascii="Times New Roman" w:hAnsi="Times New Roman" w:cs="Times New Roman"/>
          <w:sz w:val="24"/>
          <w:szCs w:val="24"/>
        </w:rPr>
      </w:pPr>
    </w:p>
    <w:p w14:paraId="20ADEFFE" w14:textId="2E9E6972" w:rsidR="00235CC2" w:rsidRDefault="00C509E7" w:rsidP="00B3499D">
      <w:pPr>
        <w:jc w:val="both"/>
        <w:rPr>
          <w:rFonts w:ascii="Times New Roman" w:hAnsi="Times New Roman" w:cs="Times New Roman"/>
          <w:sz w:val="24"/>
          <w:szCs w:val="24"/>
        </w:rPr>
      </w:pPr>
      <w:r>
        <w:rPr>
          <w:rFonts w:ascii="Times New Roman" w:hAnsi="Times New Roman" w:cs="Times New Roman"/>
          <w:sz w:val="24"/>
          <w:szCs w:val="24"/>
        </w:rPr>
        <w:t xml:space="preserve">Rattaringlusel on planeeritud sel aastal opereerida 800 ratta ja 102 parklaga, mis on jaotatud üle terve linna ja </w:t>
      </w:r>
      <w:proofErr w:type="spellStart"/>
      <w:r>
        <w:rPr>
          <w:rFonts w:ascii="Times New Roman" w:hAnsi="Times New Roman" w:cs="Times New Roman"/>
          <w:sz w:val="24"/>
          <w:szCs w:val="24"/>
        </w:rPr>
        <w:t>lähivaldade</w:t>
      </w:r>
      <w:proofErr w:type="spellEnd"/>
      <w:r>
        <w:rPr>
          <w:rFonts w:ascii="Times New Roman" w:hAnsi="Times New Roman" w:cs="Times New Roman"/>
          <w:sz w:val="24"/>
          <w:szCs w:val="24"/>
        </w:rPr>
        <w:t xml:space="preserve"> aladele. 3 parklat on Kambja vallas, 5 parklat Tartu vallas ja 3 parklat Luunja vallas. </w:t>
      </w:r>
      <w:r w:rsidR="00235CC2">
        <w:rPr>
          <w:rFonts w:ascii="Times New Roman" w:hAnsi="Times New Roman" w:cs="Times New Roman"/>
          <w:sz w:val="24"/>
          <w:szCs w:val="24"/>
        </w:rPr>
        <w:t xml:space="preserve">Rattaringluse </w:t>
      </w:r>
      <w:r w:rsidR="005C4786">
        <w:rPr>
          <w:rFonts w:ascii="Times New Roman" w:hAnsi="Times New Roman" w:cs="Times New Roman"/>
          <w:sz w:val="24"/>
          <w:szCs w:val="24"/>
        </w:rPr>
        <w:t>igapäevaseks opereerimiseks</w:t>
      </w:r>
      <w:r w:rsidR="00235CC2">
        <w:rPr>
          <w:rFonts w:ascii="Times New Roman" w:hAnsi="Times New Roman" w:cs="Times New Roman"/>
          <w:sz w:val="24"/>
          <w:szCs w:val="24"/>
        </w:rPr>
        <w:t xml:space="preserve"> on arvestatud tegevuskuludeks 576</w:t>
      </w:r>
      <w:r w:rsidR="00FE528C">
        <w:rPr>
          <w:rFonts w:ascii="Times New Roman" w:hAnsi="Times New Roman" w:cs="Times New Roman"/>
          <w:sz w:val="24"/>
          <w:szCs w:val="24"/>
        </w:rPr>
        <w:t xml:space="preserve"> </w:t>
      </w:r>
      <w:r w:rsidR="00235CC2">
        <w:rPr>
          <w:rFonts w:ascii="Times New Roman" w:hAnsi="Times New Roman" w:cs="Times New Roman"/>
          <w:sz w:val="24"/>
          <w:szCs w:val="24"/>
        </w:rPr>
        <w:t>000€</w:t>
      </w:r>
      <w:r w:rsidR="00FE528C">
        <w:rPr>
          <w:rFonts w:ascii="Times New Roman" w:hAnsi="Times New Roman" w:cs="Times New Roman"/>
          <w:sz w:val="24"/>
          <w:szCs w:val="24"/>
        </w:rPr>
        <w:t xml:space="preserve">, </w:t>
      </w:r>
      <w:r w:rsidR="005C4786">
        <w:rPr>
          <w:rFonts w:ascii="Times New Roman" w:hAnsi="Times New Roman" w:cs="Times New Roman"/>
          <w:sz w:val="24"/>
          <w:szCs w:val="24"/>
        </w:rPr>
        <w:t xml:space="preserve">töötajate </w:t>
      </w:r>
      <w:r w:rsidR="00FE528C">
        <w:rPr>
          <w:rFonts w:ascii="Times New Roman" w:hAnsi="Times New Roman" w:cs="Times New Roman"/>
          <w:sz w:val="24"/>
          <w:szCs w:val="24"/>
        </w:rPr>
        <w:t>palgakulud</w:t>
      </w:r>
      <w:r w:rsidR="005C4786">
        <w:rPr>
          <w:rFonts w:ascii="Times New Roman" w:hAnsi="Times New Roman" w:cs="Times New Roman"/>
          <w:sz w:val="24"/>
          <w:szCs w:val="24"/>
        </w:rPr>
        <w:t>eks</w:t>
      </w:r>
      <w:r w:rsidR="00FE528C">
        <w:rPr>
          <w:rFonts w:ascii="Times New Roman" w:hAnsi="Times New Roman" w:cs="Times New Roman"/>
          <w:sz w:val="24"/>
          <w:szCs w:val="24"/>
        </w:rPr>
        <w:t xml:space="preserve"> on tinglikult</w:t>
      </w:r>
      <w:r w:rsidR="005C4786">
        <w:rPr>
          <w:rFonts w:ascii="Times New Roman" w:hAnsi="Times New Roman" w:cs="Times New Roman"/>
          <w:sz w:val="24"/>
          <w:szCs w:val="24"/>
        </w:rPr>
        <w:t xml:space="preserve"> arvestatud</w:t>
      </w:r>
      <w:r w:rsidR="00FE528C">
        <w:rPr>
          <w:rFonts w:ascii="Times New Roman" w:hAnsi="Times New Roman" w:cs="Times New Roman"/>
          <w:sz w:val="24"/>
          <w:szCs w:val="24"/>
        </w:rPr>
        <w:t xml:space="preserve"> 530 000€.</w:t>
      </w:r>
    </w:p>
    <w:p w14:paraId="5BE875FC" w14:textId="531755AB" w:rsidR="00FE528C" w:rsidRDefault="00FE528C" w:rsidP="00B3499D">
      <w:pPr>
        <w:jc w:val="both"/>
        <w:rPr>
          <w:rFonts w:ascii="Times New Roman" w:hAnsi="Times New Roman" w:cs="Times New Roman"/>
          <w:sz w:val="24"/>
          <w:szCs w:val="24"/>
        </w:rPr>
      </w:pPr>
      <w:r>
        <w:rPr>
          <w:rFonts w:ascii="Times New Roman" w:hAnsi="Times New Roman" w:cs="Times New Roman"/>
          <w:sz w:val="24"/>
          <w:szCs w:val="24"/>
        </w:rPr>
        <w:lastRenderedPageBreak/>
        <w:t>Tulud</w:t>
      </w:r>
      <w:r w:rsidR="005C4786">
        <w:rPr>
          <w:rFonts w:ascii="Times New Roman" w:hAnsi="Times New Roman" w:cs="Times New Roman"/>
          <w:sz w:val="24"/>
          <w:szCs w:val="24"/>
        </w:rPr>
        <w:t>ena</w:t>
      </w:r>
      <w:r>
        <w:rPr>
          <w:rFonts w:ascii="Times New Roman" w:hAnsi="Times New Roman" w:cs="Times New Roman"/>
          <w:sz w:val="24"/>
          <w:szCs w:val="24"/>
        </w:rPr>
        <w:t xml:space="preserve"> on rattaringlusel planeeritud piletitulu</w:t>
      </w:r>
      <w:r w:rsidR="005C4786">
        <w:rPr>
          <w:rFonts w:ascii="Times New Roman" w:hAnsi="Times New Roman" w:cs="Times New Roman"/>
          <w:sz w:val="24"/>
          <w:szCs w:val="24"/>
        </w:rPr>
        <w:t xml:space="preserve"> aastas</w:t>
      </w:r>
      <w:r>
        <w:rPr>
          <w:rFonts w:ascii="Times New Roman" w:hAnsi="Times New Roman" w:cs="Times New Roman"/>
          <w:sz w:val="24"/>
          <w:szCs w:val="24"/>
        </w:rPr>
        <w:t xml:space="preserve"> 200 000€</w:t>
      </w:r>
      <w:r w:rsidR="00FB21ED">
        <w:rPr>
          <w:rFonts w:ascii="Times New Roman" w:hAnsi="Times New Roman" w:cs="Times New Roman"/>
          <w:sz w:val="24"/>
          <w:szCs w:val="24"/>
        </w:rPr>
        <w:t xml:space="preserve">. Rattaringluse reklaampartneri esikorvil kuvatav </w:t>
      </w:r>
      <w:r>
        <w:rPr>
          <w:rFonts w:ascii="Times New Roman" w:hAnsi="Times New Roman" w:cs="Times New Roman"/>
          <w:sz w:val="24"/>
          <w:szCs w:val="24"/>
        </w:rPr>
        <w:t>reklaam</w:t>
      </w:r>
      <w:r w:rsidR="00FB21ED">
        <w:rPr>
          <w:rFonts w:ascii="Times New Roman" w:hAnsi="Times New Roman" w:cs="Times New Roman"/>
          <w:sz w:val="24"/>
          <w:szCs w:val="24"/>
        </w:rPr>
        <w:t xml:space="preserve">i </w:t>
      </w:r>
      <w:r>
        <w:rPr>
          <w:rFonts w:ascii="Times New Roman" w:hAnsi="Times New Roman" w:cs="Times New Roman"/>
          <w:sz w:val="24"/>
          <w:szCs w:val="24"/>
        </w:rPr>
        <w:t>t</w:t>
      </w:r>
      <w:r w:rsidR="00FB21ED">
        <w:rPr>
          <w:rFonts w:ascii="Times New Roman" w:hAnsi="Times New Roman" w:cs="Times New Roman"/>
          <w:sz w:val="24"/>
          <w:szCs w:val="24"/>
        </w:rPr>
        <w:t>asu</w:t>
      </w:r>
      <w:r>
        <w:rPr>
          <w:rFonts w:ascii="Times New Roman" w:hAnsi="Times New Roman" w:cs="Times New Roman"/>
          <w:sz w:val="24"/>
          <w:szCs w:val="24"/>
        </w:rPr>
        <w:t xml:space="preserve"> </w:t>
      </w:r>
      <w:r w:rsidR="00FB21ED">
        <w:rPr>
          <w:rFonts w:ascii="Times New Roman" w:hAnsi="Times New Roman" w:cs="Times New Roman"/>
          <w:sz w:val="24"/>
          <w:szCs w:val="24"/>
        </w:rPr>
        <w:t xml:space="preserve">on </w:t>
      </w:r>
      <w:r>
        <w:rPr>
          <w:rFonts w:ascii="Times New Roman" w:hAnsi="Times New Roman" w:cs="Times New Roman"/>
          <w:sz w:val="24"/>
          <w:szCs w:val="24"/>
        </w:rPr>
        <w:t>20 000€</w:t>
      </w:r>
      <w:r w:rsidR="00FB21ED">
        <w:rPr>
          <w:rFonts w:ascii="Times New Roman" w:hAnsi="Times New Roman" w:cs="Times New Roman"/>
          <w:sz w:val="24"/>
          <w:szCs w:val="24"/>
        </w:rPr>
        <w:t xml:space="preserve">. </w:t>
      </w:r>
      <w:proofErr w:type="spellStart"/>
      <w:r w:rsidR="00FB21ED">
        <w:rPr>
          <w:rFonts w:ascii="Times New Roman" w:hAnsi="Times New Roman" w:cs="Times New Roman"/>
          <w:sz w:val="24"/>
          <w:szCs w:val="24"/>
        </w:rPr>
        <w:t>Lähiv</w:t>
      </w:r>
      <w:r>
        <w:rPr>
          <w:rFonts w:ascii="Times New Roman" w:hAnsi="Times New Roman" w:cs="Times New Roman"/>
          <w:sz w:val="24"/>
          <w:szCs w:val="24"/>
        </w:rPr>
        <w:t>aldade</w:t>
      </w:r>
      <w:r w:rsidR="00FB21ED">
        <w:rPr>
          <w:rFonts w:ascii="Times New Roman" w:hAnsi="Times New Roman" w:cs="Times New Roman"/>
          <w:sz w:val="24"/>
          <w:szCs w:val="24"/>
        </w:rPr>
        <w:t>sse</w:t>
      </w:r>
      <w:proofErr w:type="spellEnd"/>
      <w:r>
        <w:rPr>
          <w:rFonts w:ascii="Times New Roman" w:hAnsi="Times New Roman" w:cs="Times New Roman"/>
          <w:sz w:val="24"/>
          <w:szCs w:val="24"/>
        </w:rPr>
        <w:t xml:space="preserve"> </w:t>
      </w:r>
      <w:r w:rsidR="00FB21ED">
        <w:rPr>
          <w:rFonts w:ascii="Times New Roman" w:hAnsi="Times New Roman" w:cs="Times New Roman"/>
          <w:sz w:val="24"/>
          <w:szCs w:val="24"/>
        </w:rPr>
        <w:t>rajatud parklate aastane</w:t>
      </w:r>
      <w:r>
        <w:rPr>
          <w:rFonts w:ascii="Times New Roman" w:hAnsi="Times New Roman" w:cs="Times New Roman"/>
          <w:sz w:val="24"/>
          <w:szCs w:val="24"/>
        </w:rPr>
        <w:t xml:space="preserve"> hooldust</w:t>
      </w:r>
      <w:r w:rsidR="00FB21ED">
        <w:rPr>
          <w:rFonts w:ascii="Times New Roman" w:hAnsi="Times New Roman" w:cs="Times New Roman"/>
          <w:sz w:val="24"/>
          <w:szCs w:val="24"/>
        </w:rPr>
        <w:t>asu on</w:t>
      </w:r>
      <w:r>
        <w:rPr>
          <w:rFonts w:ascii="Times New Roman" w:hAnsi="Times New Roman" w:cs="Times New Roman"/>
          <w:sz w:val="24"/>
          <w:szCs w:val="24"/>
        </w:rPr>
        <w:t xml:space="preserve"> 180 000€.</w:t>
      </w:r>
    </w:p>
    <w:p w14:paraId="584AC954" w14:textId="64216454" w:rsidR="00FE528C" w:rsidRPr="00B3499D" w:rsidRDefault="00FE528C" w:rsidP="00B3499D">
      <w:pPr>
        <w:jc w:val="both"/>
        <w:rPr>
          <w:rFonts w:ascii="Times New Roman" w:hAnsi="Times New Roman" w:cs="Times New Roman"/>
          <w:sz w:val="24"/>
          <w:szCs w:val="24"/>
        </w:rPr>
      </w:pPr>
      <w:r>
        <w:rPr>
          <w:rFonts w:ascii="Times New Roman" w:hAnsi="Times New Roman" w:cs="Times New Roman"/>
          <w:sz w:val="24"/>
          <w:szCs w:val="24"/>
        </w:rPr>
        <w:t xml:space="preserve">Investeeringuteks </w:t>
      </w:r>
      <w:r w:rsidR="005C4786">
        <w:rPr>
          <w:rFonts w:ascii="Times New Roman" w:hAnsi="Times New Roman" w:cs="Times New Roman"/>
          <w:sz w:val="24"/>
          <w:szCs w:val="24"/>
        </w:rPr>
        <w:t>on planeeritud rataste ostuks 430 000€.</w:t>
      </w:r>
    </w:p>
    <w:sectPr w:rsidR="00FE528C" w:rsidRPr="00B34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CB"/>
    <w:rsid w:val="00032689"/>
    <w:rsid w:val="00192436"/>
    <w:rsid w:val="001C78A0"/>
    <w:rsid w:val="001F4FBC"/>
    <w:rsid w:val="00235CC2"/>
    <w:rsid w:val="002C76CB"/>
    <w:rsid w:val="00344A02"/>
    <w:rsid w:val="00421948"/>
    <w:rsid w:val="005C4786"/>
    <w:rsid w:val="005F6800"/>
    <w:rsid w:val="00646881"/>
    <w:rsid w:val="00727871"/>
    <w:rsid w:val="008A3220"/>
    <w:rsid w:val="00A96B45"/>
    <w:rsid w:val="00AC554E"/>
    <w:rsid w:val="00B3499D"/>
    <w:rsid w:val="00C509E7"/>
    <w:rsid w:val="00C86B5B"/>
    <w:rsid w:val="00D17200"/>
    <w:rsid w:val="00FB21ED"/>
    <w:rsid w:val="00FE52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7644"/>
  <w15:chartTrackingRefBased/>
  <w15:docId w15:val="{4335A122-0C1F-44E2-884E-833CE183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468</Words>
  <Characters>2716</Characters>
  <Application>Microsoft Office Word</Application>
  <DocSecurity>0</DocSecurity>
  <Lines>22</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Tartu Linnavalitsus</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 Oona</dc:creator>
  <cp:keywords/>
  <dc:description/>
  <cp:lastModifiedBy>Roman Meeksa</cp:lastModifiedBy>
  <cp:revision>3</cp:revision>
  <dcterms:created xsi:type="dcterms:W3CDTF">2023-03-31T12:32:00Z</dcterms:created>
  <dcterms:modified xsi:type="dcterms:W3CDTF">2023-03-31T12:40:00Z</dcterms:modified>
</cp:coreProperties>
</file>